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76142" w14:textId="735122E8" w:rsidR="001965D7" w:rsidRPr="0015560C" w:rsidRDefault="0030071C" w:rsidP="007B0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71C">
        <w:rPr>
          <w:rFonts w:ascii="Times New Roman" w:hAnsi="Times New Roman" w:cs="Times New Roman"/>
          <w:sz w:val="24"/>
          <w:szCs w:val="24"/>
        </w:rPr>
        <w:t xml:space="preserve">Przedmiotem zamówienia jest przygotowanie celowej </w:t>
      </w:r>
      <w:r w:rsidRPr="00F741A8">
        <w:rPr>
          <w:rFonts w:ascii="Times New Roman" w:hAnsi="Times New Roman" w:cs="Times New Roman"/>
          <w:b/>
          <w:sz w:val="24"/>
          <w:szCs w:val="24"/>
        </w:rPr>
        <w:t>dokumentacji projektow</w:t>
      </w:r>
      <w:r w:rsidR="0015560C">
        <w:rPr>
          <w:rFonts w:ascii="Times New Roman" w:hAnsi="Times New Roman" w:cs="Times New Roman"/>
          <w:b/>
          <w:sz w:val="24"/>
          <w:szCs w:val="24"/>
        </w:rPr>
        <w:t xml:space="preserve">o-kosztorysowej </w:t>
      </w:r>
      <w:r w:rsidR="00F741A8" w:rsidRPr="00F741A8">
        <w:rPr>
          <w:rFonts w:ascii="Times New Roman" w:hAnsi="Times New Roman" w:cs="Times New Roman"/>
          <w:b/>
          <w:sz w:val="24"/>
          <w:szCs w:val="24"/>
        </w:rPr>
        <w:t>w</w:t>
      </w:r>
      <w:r w:rsidRPr="00F741A8">
        <w:rPr>
          <w:rFonts w:ascii="Times New Roman" w:hAnsi="Times New Roman" w:cs="Times New Roman"/>
          <w:b/>
          <w:sz w:val="24"/>
          <w:szCs w:val="24"/>
        </w:rPr>
        <w:t>ielobranżowej</w:t>
      </w:r>
      <w:r w:rsidR="00F741A8">
        <w:rPr>
          <w:rFonts w:ascii="Times New Roman" w:hAnsi="Times New Roman" w:cs="Times New Roman"/>
          <w:sz w:val="24"/>
          <w:szCs w:val="24"/>
        </w:rPr>
        <w:t xml:space="preserve"> (w wersji papierowej 5egz. oraz elektronicznej pliki edytowalne)</w:t>
      </w:r>
      <w:r w:rsidRPr="0030071C">
        <w:rPr>
          <w:rFonts w:ascii="Times New Roman" w:hAnsi="Times New Roman" w:cs="Times New Roman"/>
          <w:sz w:val="24"/>
          <w:szCs w:val="24"/>
        </w:rPr>
        <w:t>, wraz z uzyskaniem wymaganych prawem sprawdzeń, uzgodnień, pozwoleń</w:t>
      </w:r>
      <w:r w:rsidR="007B01DC">
        <w:rPr>
          <w:rFonts w:ascii="Times New Roman" w:hAnsi="Times New Roman" w:cs="Times New Roman"/>
          <w:sz w:val="24"/>
          <w:szCs w:val="24"/>
        </w:rPr>
        <w:t xml:space="preserve"> </w:t>
      </w:r>
      <w:r w:rsidRPr="0030071C">
        <w:rPr>
          <w:rFonts w:ascii="Times New Roman" w:hAnsi="Times New Roman" w:cs="Times New Roman"/>
          <w:sz w:val="24"/>
          <w:szCs w:val="24"/>
        </w:rPr>
        <w:t>itp., ze złożeniem wniosku o pozwolenie na budowę lub zgłoszenia we właściwym organie</w:t>
      </w:r>
      <w:r w:rsidR="007B01DC">
        <w:rPr>
          <w:rFonts w:ascii="Times New Roman" w:hAnsi="Times New Roman" w:cs="Times New Roman"/>
          <w:sz w:val="24"/>
          <w:szCs w:val="24"/>
        </w:rPr>
        <w:t xml:space="preserve"> </w:t>
      </w:r>
      <w:r w:rsidRPr="0030071C">
        <w:rPr>
          <w:rFonts w:ascii="Times New Roman" w:hAnsi="Times New Roman" w:cs="Times New Roman"/>
          <w:sz w:val="24"/>
          <w:szCs w:val="24"/>
        </w:rPr>
        <w:t xml:space="preserve">administracji, oraz </w:t>
      </w:r>
      <w:r w:rsidRPr="00F741A8">
        <w:rPr>
          <w:rFonts w:ascii="Times New Roman" w:hAnsi="Times New Roman" w:cs="Times New Roman"/>
          <w:b/>
          <w:sz w:val="24"/>
          <w:szCs w:val="24"/>
        </w:rPr>
        <w:t>wykonanie robót budowlanyc</w:t>
      </w:r>
      <w:r w:rsidR="00122A1A" w:rsidRPr="00F741A8">
        <w:rPr>
          <w:rFonts w:ascii="Times New Roman" w:hAnsi="Times New Roman" w:cs="Times New Roman"/>
          <w:b/>
          <w:sz w:val="24"/>
          <w:szCs w:val="24"/>
        </w:rPr>
        <w:t>h</w:t>
      </w:r>
      <w:r w:rsidR="00122A1A">
        <w:rPr>
          <w:rFonts w:ascii="Times New Roman" w:hAnsi="Times New Roman" w:cs="Times New Roman"/>
          <w:sz w:val="24"/>
          <w:szCs w:val="24"/>
        </w:rPr>
        <w:t xml:space="preserve"> wskazanych w PFU i Audytach</w:t>
      </w:r>
      <w:r w:rsidR="007B01DC">
        <w:rPr>
          <w:rFonts w:ascii="Times New Roman" w:hAnsi="Times New Roman" w:cs="Times New Roman"/>
          <w:sz w:val="24"/>
          <w:szCs w:val="24"/>
        </w:rPr>
        <w:t xml:space="preserve"> Energetycznych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41A8">
        <w:rPr>
          <w:rFonts w:ascii="Times New Roman" w:hAnsi="Times New Roman" w:cs="Times New Roman"/>
          <w:sz w:val="24"/>
          <w:szCs w:val="24"/>
        </w:rPr>
        <w:t>w ramach</w:t>
      </w:r>
      <w:r>
        <w:rPr>
          <w:rFonts w:ascii="Times New Roman" w:hAnsi="Times New Roman" w:cs="Times New Roman"/>
          <w:sz w:val="24"/>
          <w:szCs w:val="24"/>
        </w:rPr>
        <w:t xml:space="preserve"> termomodernizacji następujących budynków :</w:t>
      </w:r>
    </w:p>
    <w:p w14:paraId="717AF651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1 - 27-530 Ożarów, os.</w:t>
      </w:r>
      <w:r>
        <w:rPr>
          <w:rFonts w:ascii="Times New Roman" w:hAnsi="Times New Roman" w:cs="Times New Roman"/>
          <w:sz w:val="20"/>
          <w:szCs w:val="20"/>
        </w:rPr>
        <w:t xml:space="preserve"> Wzgórze nr 34, dz. nr ew</w:t>
      </w:r>
      <w:r w:rsidRPr="0030071C">
        <w:rPr>
          <w:rFonts w:ascii="Times New Roman" w:hAnsi="Times New Roman" w:cs="Times New Roman"/>
          <w:sz w:val="20"/>
          <w:szCs w:val="20"/>
        </w:rPr>
        <w:t>. 1803/34.</w:t>
      </w:r>
    </w:p>
    <w:p w14:paraId="15487D5C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2 - 27-530 Ożarów</w:t>
      </w:r>
      <w:r>
        <w:rPr>
          <w:rFonts w:ascii="Times New Roman" w:hAnsi="Times New Roman" w:cs="Times New Roman"/>
          <w:sz w:val="20"/>
          <w:szCs w:val="20"/>
        </w:rPr>
        <w:t>, os. Wzgórze nr 35, dz. nr ew</w:t>
      </w:r>
      <w:r w:rsidRPr="0030071C">
        <w:rPr>
          <w:rFonts w:ascii="Times New Roman" w:hAnsi="Times New Roman" w:cs="Times New Roman"/>
          <w:sz w:val="20"/>
          <w:szCs w:val="20"/>
        </w:rPr>
        <w:t>. 1803/35.</w:t>
      </w:r>
    </w:p>
    <w:p w14:paraId="18FDF6AF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3 - 27-530 Ożarów</w:t>
      </w:r>
      <w:r>
        <w:rPr>
          <w:rFonts w:ascii="Times New Roman" w:hAnsi="Times New Roman" w:cs="Times New Roman"/>
          <w:sz w:val="20"/>
          <w:szCs w:val="20"/>
        </w:rPr>
        <w:t>, os. Wzgórze nr 36, dz. nr ew</w:t>
      </w:r>
      <w:r w:rsidRPr="0030071C">
        <w:rPr>
          <w:rFonts w:ascii="Times New Roman" w:hAnsi="Times New Roman" w:cs="Times New Roman"/>
          <w:sz w:val="20"/>
          <w:szCs w:val="20"/>
        </w:rPr>
        <w:t>. 1803/36.</w:t>
      </w:r>
    </w:p>
    <w:p w14:paraId="61ED5D41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4 - 27-530 Ożarów</w:t>
      </w:r>
      <w:r>
        <w:rPr>
          <w:rFonts w:ascii="Times New Roman" w:hAnsi="Times New Roman" w:cs="Times New Roman"/>
          <w:sz w:val="20"/>
          <w:szCs w:val="20"/>
        </w:rPr>
        <w:t>, os. Wzgórze nr 37, dz. nr ew</w:t>
      </w:r>
      <w:r w:rsidRPr="0030071C">
        <w:rPr>
          <w:rFonts w:ascii="Times New Roman" w:hAnsi="Times New Roman" w:cs="Times New Roman"/>
          <w:sz w:val="20"/>
          <w:szCs w:val="20"/>
        </w:rPr>
        <w:t>. 1803/37.</w:t>
      </w:r>
    </w:p>
    <w:p w14:paraId="6A1F83F7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5 - 27-530 Ożarów, os.</w:t>
      </w:r>
      <w:r>
        <w:rPr>
          <w:rFonts w:ascii="Times New Roman" w:hAnsi="Times New Roman" w:cs="Times New Roman"/>
          <w:sz w:val="20"/>
          <w:szCs w:val="20"/>
        </w:rPr>
        <w:t xml:space="preserve"> Wzgórze nr 38, dz. nr ew</w:t>
      </w:r>
      <w:r w:rsidRPr="0030071C">
        <w:rPr>
          <w:rFonts w:ascii="Times New Roman" w:hAnsi="Times New Roman" w:cs="Times New Roman"/>
          <w:sz w:val="20"/>
          <w:szCs w:val="20"/>
        </w:rPr>
        <w:t>. 1803/38.</w:t>
      </w:r>
    </w:p>
    <w:p w14:paraId="56169683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6 - 27-530 Ożarów</w:t>
      </w:r>
      <w:r>
        <w:rPr>
          <w:rFonts w:ascii="Times New Roman" w:hAnsi="Times New Roman" w:cs="Times New Roman"/>
          <w:sz w:val="20"/>
          <w:szCs w:val="20"/>
        </w:rPr>
        <w:t>, os. Wzgórze nr 39, dz. nr ew</w:t>
      </w:r>
      <w:r w:rsidRPr="0030071C">
        <w:rPr>
          <w:rFonts w:ascii="Times New Roman" w:hAnsi="Times New Roman" w:cs="Times New Roman"/>
          <w:sz w:val="20"/>
          <w:szCs w:val="20"/>
        </w:rPr>
        <w:t>. 1803/39.</w:t>
      </w:r>
    </w:p>
    <w:p w14:paraId="3B98FC20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7 - 27-530 Ożarów</w:t>
      </w:r>
      <w:r>
        <w:rPr>
          <w:rFonts w:ascii="Times New Roman" w:hAnsi="Times New Roman" w:cs="Times New Roman"/>
          <w:sz w:val="20"/>
          <w:szCs w:val="20"/>
        </w:rPr>
        <w:t>, os. Wzgórze nr 40, dz. nr ew</w:t>
      </w:r>
      <w:r w:rsidRPr="0030071C">
        <w:rPr>
          <w:rFonts w:ascii="Times New Roman" w:hAnsi="Times New Roman" w:cs="Times New Roman"/>
          <w:sz w:val="20"/>
          <w:szCs w:val="20"/>
        </w:rPr>
        <w:t>. 1803/284.</w:t>
      </w:r>
    </w:p>
    <w:p w14:paraId="770D3DF9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8 - 27-530 Ożarów</w:t>
      </w:r>
      <w:r>
        <w:rPr>
          <w:rFonts w:ascii="Times New Roman" w:hAnsi="Times New Roman" w:cs="Times New Roman"/>
          <w:sz w:val="20"/>
          <w:szCs w:val="20"/>
        </w:rPr>
        <w:t>, os. Wzgórze nr 49, dz. nr ew</w:t>
      </w:r>
      <w:r w:rsidRPr="0030071C">
        <w:rPr>
          <w:rFonts w:ascii="Times New Roman" w:hAnsi="Times New Roman" w:cs="Times New Roman"/>
          <w:sz w:val="20"/>
          <w:szCs w:val="20"/>
        </w:rPr>
        <w:t>. 1803/49.</w:t>
      </w:r>
    </w:p>
    <w:p w14:paraId="520F7E4E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9 - 27-530 Ożarów, os</w:t>
      </w:r>
      <w:r>
        <w:rPr>
          <w:rFonts w:ascii="Times New Roman" w:hAnsi="Times New Roman" w:cs="Times New Roman"/>
          <w:sz w:val="20"/>
          <w:szCs w:val="20"/>
        </w:rPr>
        <w:t>. Wzgórze nr 50, dz. nr ew</w:t>
      </w:r>
      <w:r w:rsidRPr="0030071C">
        <w:rPr>
          <w:rFonts w:ascii="Times New Roman" w:hAnsi="Times New Roman" w:cs="Times New Roman"/>
          <w:sz w:val="20"/>
          <w:szCs w:val="20"/>
        </w:rPr>
        <w:t>. 1803/50.</w:t>
      </w:r>
    </w:p>
    <w:p w14:paraId="376D5220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10 - 27-530 Ożarów</w:t>
      </w:r>
      <w:r>
        <w:rPr>
          <w:rFonts w:ascii="Times New Roman" w:hAnsi="Times New Roman" w:cs="Times New Roman"/>
          <w:sz w:val="20"/>
          <w:szCs w:val="20"/>
        </w:rPr>
        <w:t>, os. Wzgórze nr 57, dz. nr ew</w:t>
      </w:r>
      <w:r w:rsidRPr="0030071C">
        <w:rPr>
          <w:rFonts w:ascii="Times New Roman" w:hAnsi="Times New Roman" w:cs="Times New Roman"/>
          <w:sz w:val="20"/>
          <w:szCs w:val="20"/>
        </w:rPr>
        <w:t>. 1803/180, 1790/20.</w:t>
      </w:r>
    </w:p>
    <w:p w14:paraId="77F45CA7" w14:textId="77777777" w:rsidR="0030071C" w:rsidRPr="0030071C" w:rsidRDefault="0030071C" w:rsidP="0030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11 - 27-530 Ożarów</w:t>
      </w:r>
      <w:r>
        <w:rPr>
          <w:rFonts w:ascii="Times New Roman" w:hAnsi="Times New Roman" w:cs="Times New Roman"/>
          <w:sz w:val="20"/>
          <w:szCs w:val="20"/>
        </w:rPr>
        <w:t>, ul. Stodolna nr 5, dz. nr ew</w:t>
      </w:r>
      <w:r w:rsidRPr="0030071C">
        <w:rPr>
          <w:rFonts w:ascii="Times New Roman" w:hAnsi="Times New Roman" w:cs="Times New Roman"/>
          <w:sz w:val="20"/>
          <w:szCs w:val="20"/>
        </w:rPr>
        <w:t>. 592/1</w:t>
      </w:r>
      <w:r>
        <w:rPr>
          <w:rFonts w:ascii="Times New Roman" w:hAnsi="Times New Roman" w:cs="Times New Roman"/>
          <w:sz w:val="20"/>
          <w:szCs w:val="20"/>
        </w:rPr>
        <w:t>, 1744/1, 581, 585/3, 587, 590,</w:t>
      </w:r>
      <w:r w:rsidRPr="0030071C">
        <w:rPr>
          <w:rFonts w:ascii="Times New Roman" w:hAnsi="Times New Roman" w:cs="Times New Roman"/>
          <w:sz w:val="20"/>
          <w:szCs w:val="20"/>
        </w:rPr>
        <w:t>591, 595/1, 597/2.</w:t>
      </w:r>
    </w:p>
    <w:p w14:paraId="74937A5C" w14:textId="77777777" w:rsidR="0030071C" w:rsidRDefault="0030071C" w:rsidP="0030071C">
      <w:pPr>
        <w:rPr>
          <w:rFonts w:ascii="Times-Roman" w:hAnsi="Times-Roman" w:cs="Times-Roman"/>
          <w:sz w:val="20"/>
          <w:szCs w:val="20"/>
        </w:rPr>
      </w:pPr>
      <w:r w:rsidRPr="0030071C">
        <w:rPr>
          <w:rFonts w:ascii="Times New Roman" w:hAnsi="Times New Roman" w:cs="Times New Roman"/>
          <w:sz w:val="20"/>
          <w:szCs w:val="20"/>
        </w:rPr>
        <w:t>12 - 27-530 Ożarów</w:t>
      </w:r>
      <w:r>
        <w:rPr>
          <w:rFonts w:ascii="Times New Roman" w:hAnsi="Times New Roman" w:cs="Times New Roman"/>
          <w:sz w:val="20"/>
          <w:szCs w:val="20"/>
        </w:rPr>
        <w:t>, ul. Stodolna nr 7, dz. nr ew</w:t>
      </w:r>
      <w:r w:rsidRPr="0030071C">
        <w:rPr>
          <w:rFonts w:ascii="Times New Roman" w:hAnsi="Times New Roman" w:cs="Times New Roman"/>
          <w:sz w:val="20"/>
          <w:szCs w:val="20"/>
        </w:rPr>
        <w:t>. 598/2, 600/2, 601/2, 602/2, 596/2</w:t>
      </w:r>
      <w:r w:rsidRPr="0030071C">
        <w:rPr>
          <w:rFonts w:ascii="Times-Roman" w:hAnsi="Times-Roman" w:cs="Times-Roman"/>
          <w:sz w:val="20"/>
          <w:szCs w:val="20"/>
        </w:rPr>
        <w:t>.</w:t>
      </w:r>
    </w:p>
    <w:p w14:paraId="58CA19D3" w14:textId="77777777" w:rsidR="0030071C" w:rsidRDefault="0030071C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5997">
        <w:rPr>
          <w:rFonts w:ascii="Times New Roman" w:hAnsi="Times New Roman" w:cs="Times New Roman"/>
          <w:sz w:val="20"/>
          <w:szCs w:val="20"/>
        </w:rPr>
        <w:t>Planowana modernizacja ma za zadanie zoptymalizować zużyc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ie energii (termomodernizacja) zgodnie z </w:t>
      </w:r>
      <w:r w:rsidRPr="00805997">
        <w:rPr>
          <w:rFonts w:ascii="Times New Roman" w:hAnsi="Times New Roman" w:cs="Times New Roman"/>
          <w:sz w:val="20"/>
          <w:szCs w:val="20"/>
        </w:rPr>
        <w:t>zapisami Audytów Efektywnoś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ci Energetycznej </w:t>
      </w:r>
      <w:r w:rsidR="00F25DFF">
        <w:rPr>
          <w:rFonts w:ascii="Times New Roman" w:hAnsi="Times New Roman" w:cs="Times New Roman"/>
          <w:sz w:val="20"/>
          <w:szCs w:val="20"/>
        </w:rPr>
        <w:t xml:space="preserve">dla </w:t>
      </w:r>
      <w:r w:rsidRPr="00805997">
        <w:rPr>
          <w:rFonts w:ascii="Times New Roman" w:hAnsi="Times New Roman" w:cs="Times New Roman"/>
          <w:sz w:val="20"/>
          <w:szCs w:val="20"/>
        </w:rPr>
        <w:t>poszczególnych budynków</w:t>
      </w:r>
      <w:r w:rsidR="00F25DFF">
        <w:rPr>
          <w:rFonts w:ascii="Times New Roman" w:hAnsi="Times New Roman" w:cs="Times New Roman"/>
          <w:sz w:val="20"/>
          <w:szCs w:val="20"/>
        </w:rPr>
        <w:t xml:space="preserve"> , a zakres prac budowlano instalacyjnych wgląda następująco :</w:t>
      </w:r>
    </w:p>
    <w:p w14:paraId="5C4D9DF9" w14:textId="77777777" w:rsidR="00805997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B24FFF" w14:textId="77777777" w:rsidR="004D0881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5997">
        <w:rPr>
          <w:rFonts w:ascii="Times New Roman" w:hAnsi="Times New Roman" w:cs="Times New Roman"/>
          <w:sz w:val="20"/>
          <w:szCs w:val="20"/>
        </w:rPr>
        <w:t xml:space="preserve">1. </w:t>
      </w:r>
      <w:r w:rsidR="00F25DFF">
        <w:rPr>
          <w:rFonts w:ascii="Times New Roman" w:hAnsi="Times New Roman" w:cs="Times New Roman"/>
          <w:sz w:val="20"/>
          <w:szCs w:val="20"/>
        </w:rPr>
        <w:t>Płukanie</w:t>
      </w:r>
      <w:r w:rsidRPr="00805997">
        <w:rPr>
          <w:rFonts w:ascii="Times New Roman" w:hAnsi="Times New Roman" w:cs="Times New Roman"/>
          <w:sz w:val="20"/>
          <w:szCs w:val="20"/>
        </w:rPr>
        <w:t xml:space="preserve"> instalacji c.o.</w:t>
      </w:r>
      <w:r w:rsidR="004D0881">
        <w:rPr>
          <w:rFonts w:ascii="Times New Roman" w:hAnsi="Times New Roman" w:cs="Times New Roman"/>
          <w:sz w:val="20"/>
          <w:szCs w:val="20"/>
        </w:rPr>
        <w:t xml:space="preserve"> z zastosowaniem środków chemicznych zawierających inhibitory korozji</w:t>
      </w:r>
      <w:r w:rsidR="00F25DFF">
        <w:rPr>
          <w:rFonts w:ascii="Times New Roman" w:hAnsi="Times New Roman" w:cs="Times New Roman"/>
          <w:sz w:val="20"/>
          <w:szCs w:val="20"/>
        </w:rPr>
        <w:t>.</w:t>
      </w:r>
    </w:p>
    <w:p w14:paraId="5BB3AABF" w14:textId="77777777" w:rsidR="00604763" w:rsidRDefault="00F25DFF" w:rsidP="00D3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4D0881">
        <w:rPr>
          <w:rFonts w:ascii="Times New Roman" w:hAnsi="Times New Roman" w:cs="Times New Roman"/>
          <w:sz w:val="20"/>
          <w:szCs w:val="20"/>
        </w:rPr>
        <w:t xml:space="preserve"> </w:t>
      </w:r>
      <w:r w:rsidR="007B01DC"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Izolacja pionów instalacji c.o.</w:t>
      </w:r>
      <w:r w:rsidR="00604763">
        <w:rPr>
          <w:rFonts w:ascii="Times New Roman" w:hAnsi="Times New Roman" w:cs="Times New Roman"/>
          <w:sz w:val="20"/>
          <w:szCs w:val="20"/>
        </w:rPr>
        <w:t xml:space="preserve"> montaż zaworów </w:t>
      </w:r>
      <w:proofErr w:type="spellStart"/>
      <w:r w:rsidR="00604763">
        <w:rPr>
          <w:rFonts w:ascii="Times New Roman" w:hAnsi="Times New Roman" w:cs="Times New Roman"/>
          <w:sz w:val="20"/>
          <w:szCs w:val="20"/>
        </w:rPr>
        <w:t>podpionowych</w:t>
      </w:r>
      <w:proofErr w:type="spellEnd"/>
      <w:r w:rsidR="00604763">
        <w:rPr>
          <w:rFonts w:ascii="Times New Roman" w:hAnsi="Times New Roman" w:cs="Times New Roman"/>
          <w:sz w:val="20"/>
          <w:szCs w:val="20"/>
        </w:rPr>
        <w:t xml:space="preserve"> oraz liczników ciepła.</w:t>
      </w:r>
    </w:p>
    <w:p w14:paraId="16AA5BAC" w14:textId="77777777" w:rsidR="00D313AF" w:rsidRDefault="00F1328F" w:rsidP="00D3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2. Wymiana drzwi zewnętrznych na energooszczędne</w:t>
      </w:r>
      <w:r w:rsidR="00D313AF">
        <w:rPr>
          <w:rFonts w:ascii="Times New Roman" w:hAnsi="Times New Roman" w:cs="Times New Roman"/>
          <w:sz w:val="20"/>
          <w:szCs w:val="20"/>
        </w:rPr>
        <w:t xml:space="preserve"> - </w:t>
      </w:r>
      <w:r w:rsidR="00D313AF" w:rsidRPr="00D313AF">
        <w:rPr>
          <w:rFonts w:ascii="Times New Roman" w:hAnsi="Times New Roman" w:cs="Times New Roman"/>
          <w:sz w:val="20"/>
          <w:szCs w:val="20"/>
        </w:rPr>
        <w:t>drzwi mają spełniać wymagania określone w Audycie</w:t>
      </w:r>
    </w:p>
    <w:p w14:paraId="208B99BF" w14:textId="77777777" w:rsidR="00D313AF" w:rsidRDefault="00D313AF" w:rsidP="00D3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D313A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313AF">
        <w:rPr>
          <w:rFonts w:ascii="Times New Roman" w:hAnsi="Times New Roman" w:cs="Times New Roman"/>
          <w:sz w:val="20"/>
          <w:szCs w:val="20"/>
        </w:rPr>
        <w:t>Efektywnoś</w:t>
      </w:r>
      <w:r>
        <w:rPr>
          <w:rFonts w:ascii="Times New Roman" w:hAnsi="Times New Roman" w:cs="Times New Roman"/>
          <w:sz w:val="20"/>
          <w:szCs w:val="20"/>
        </w:rPr>
        <w:t xml:space="preserve">ci </w:t>
      </w:r>
      <w:r w:rsidRPr="00D313AF">
        <w:rPr>
          <w:rFonts w:ascii="Times-Roman" w:hAnsi="Times-Roman" w:cs="Times-Roman"/>
          <w:sz w:val="20"/>
          <w:szCs w:val="20"/>
        </w:rPr>
        <w:t>Energetycznej Budynku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313AF">
        <w:rPr>
          <w:rFonts w:ascii="Times New Roman" w:hAnsi="Times New Roman" w:cs="Times New Roman"/>
          <w:sz w:val="20"/>
          <w:szCs w:val="20"/>
        </w:rPr>
        <w:t>- drzwi energooszczędne</w:t>
      </w:r>
      <w:r>
        <w:rPr>
          <w:rFonts w:ascii="Times New Roman" w:hAnsi="Times New Roman" w:cs="Times New Roman"/>
          <w:sz w:val="20"/>
          <w:szCs w:val="20"/>
        </w:rPr>
        <w:t xml:space="preserve"> z samozamykaczem</w:t>
      </w:r>
      <w:r w:rsidRPr="00D313AF">
        <w:rPr>
          <w:rFonts w:ascii="Times New Roman" w:hAnsi="Times New Roman" w:cs="Times New Roman"/>
          <w:sz w:val="20"/>
          <w:szCs w:val="20"/>
        </w:rPr>
        <w:t xml:space="preserve">, współczynnik </w:t>
      </w:r>
    </w:p>
    <w:p w14:paraId="2695FA12" w14:textId="77777777" w:rsidR="00F25DFF" w:rsidRDefault="00D313AF" w:rsidP="00D3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przenikania ciepła </w:t>
      </w:r>
      <w:r w:rsidR="00F25DFF">
        <w:rPr>
          <w:rFonts w:ascii="Times New Roman" w:hAnsi="Times New Roman" w:cs="Times New Roman"/>
          <w:sz w:val="20"/>
          <w:szCs w:val="20"/>
        </w:rPr>
        <w:t>[W/m²K] –</w:t>
      </w:r>
      <w:r w:rsidRPr="00D313AF">
        <w:rPr>
          <w:rFonts w:ascii="Times New Roman" w:hAnsi="Times New Roman" w:cs="Times New Roman"/>
          <w:sz w:val="20"/>
          <w:szCs w:val="20"/>
        </w:rPr>
        <w:t>1,3.</w:t>
      </w:r>
      <w:r w:rsidR="00F25DFF">
        <w:rPr>
          <w:rFonts w:ascii="Times New Roman" w:hAnsi="Times New Roman" w:cs="Times New Roman"/>
          <w:sz w:val="20"/>
          <w:szCs w:val="20"/>
        </w:rPr>
        <w:t xml:space="preserve"> W</w:t>
      </w:r>
      <w:r w:rsidR="00F25DFF" w:rsidRPr="00F25DFF">
        <w:rPr>
          <w:rFonts w:ascii="Times New Roman" w:hAnsi="Times New Roman" w:cs="Times New Roman"/>
          <w:sz w:val="20"/>
          <w:szCs w:val="20"/>
        </w:rPr>
        <w:t xml:space="preserve"> pomieszczeniu kotłowni zamontować </w:t>
      </w:r>
      <w:r w:rsidR="00F25DFF">
        <w:rPr>
          <w:rFonts w:ascii="Times New Roman" w:hAnsi="Times New Roman" w:cs="Times New Roman"/>
          <w:sz w:val="20"/>
          <w:szCs w:val="20"/>
        </w:rPr>
        <w:t xml:space="preserve">drzwi o odpowiedniej </w:t>
      </w:r>
      <w:r w:rsidR="00F25DFF" w:rsidRPr="00F25DFF">
        <w:rPr>
          <w:rFonts w:ascii="Times New Roman" w:hAnsi="Times New Roman" w:cs="Times New Roman"/>
          <w:sz w:val="20"/>
          <w:szCs w:val="20"/>
        </w:rPr>
        <w:t xml:space="preserve">odporności </w:t>
      </w:r>
    </w:p>
    <w:p w14:paraId="62A75B87" w14:textId="77777777" w:rsidR="00805997" w:rsidRPr="00F25DFF" w:rsidRDefault="00F25DFF" w:rsidP="00D3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F25DFF">
        <w:rPr>
          <w:rFonts w:ascii="Times New Roman" w:hAnsi="Times New Roman" w:cs="Times New Roman"/>
          <w:sz w:val="20"/>
          <w:szCs w:val="20"/>
        </w:rPr>
        <w:t>ogniowej.</w:t>
      </w:r>
    </w:p>
    <w:p w14:paraId="496F45D3" w14:textId="77777777" w:rsidR="00805997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3. Wymiana okien na klatkach schodowych i w piwnicach. Okna z nawiewnikami</w:t>
      </w:r>
      <w:r w:rsidR="00F25DFF"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sterowanymi automatycznie.</w:t>
      </w:r>
    </w:p>
    <w:p w14:paraId="4CD68C30" w14:textId="77777777" w:rsidR="00F25DFF" w:rsidRPr="00F25DFF" w:rsidRDefault="00F25DF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F25DFF">
        <w:rPr>
          <w:rFonts w:ascii="Times-Roman" w:hAnsi="Times-Roman" w:cs="Times-Roman"/>
          <w:sz w:val="20"/>
          <w:szCs w:val="20"/>
        </w:rPr>
        <w:t>Współczynnik przenikania ciepła</w:t>
      </w:r>
      <w:r w:rsidR="00604763">
        <w:rPr>
          <w:rFonts w:ascii="Times-Roman" w:hAnsi="Times-Roman" w:cs="Times-Roman"/>
          <w:sz w:val="20"/>
          <w:szCs w:val="20"/>
        </w:rPr>
        <w:t xml:space="preserve"> </w:t>
      </w:r>
      <w:proofErr w:type="spellStart"/>
      <w:r w:rsidR="00604763">
        <w:rPr>
          <w:rFonts w:ascii="Times-Roman" w:hAnsi="Times-Roman" w:cs="Times-Roman"/>
          <w:sz w:val="20"/>
          <w:szCs w:val="20"/>
        </w:rPr>
        <w:t>Uw</w:t>
      </w:r>
      <w:proofErr w:type="spellEnd"/>
      <w:r w:rsidR="00604763">
        <w:rPr>
          <w:rFonts w:ascii="Times-Roman" w:hAnsi="Times-Roman" w:cs="Times-Roman"/>
          <w:sz w:val="20"/>
          <w:szCs w:val="20"/>
        </w:rPr>
        <w:t xml:space="preserve"> dla całego okna</w:t>
      </w:r>
      <w:r w:rsidRPr="00F25DFF">
        <w:rPr>
          <w:rFonts w:ascii="Times-Roman" w:hAnsi="Times-Roman" w:cs="Times-Roman"/>
          <w:sz w:val="20"/>
          <w:szCs w:val="20"/>
        </w:rPr>
        <w:t xml:space="preserve"> [W/m²K] – 0,9.</w:t>
      </w:r>
      <w:r>
        <w:rPr>
          <w:rFonts w:ascii="Times-Roman" w:hAnsi="Times-Roman" w:cs="Times-Roman"/>
          <w:sz w:val="20"/>
          <w:szCs w:val="20"/>
        </w:rPr>
        <w:t xml:space="preserve"> </w:t>
      </w:r>
    </w:p>
    <w:p w14:paraId="5DCCF3CA" w14:textId="77777777" w:rsidR="00805997" w:rsidRPr="00805997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4. </w:t>
      </w:r>
      <w:r w:rsidR="00F25DFF">
        <w:rPr>
          <w:rFonts w:ascii="Times New Roman" w:hAnsi="Times New Roman" w:cs="Times New Roman"/>
          <w:sz w:val="20"/>
          <w:szCs w:val="20"/>
        </w:rPr>
        <w:t>Należy wykonać n</w:t>
      </w:r>
      <w:r w:rsidR="00805997" w:rsidRPr="00805997">
        <w:rPr>
          <w:rFonts w:ascii="Times New Roman" w:hAnsi="Times New Roman" w:cs="Times New Roman"/>
          <w:sz w:val="20"/>
          <w:szCs w:val="20"/>
        </w:rPr>
        <w:t>iezbędne naprawy i uzupełnienia tynków wewnętrznych oraz malowanie ścian – po</w:t>
      </w:r>
    </w:p>
    <w:p w14:paraId="1AB16ADF" w14:textId="77777777" w:rsidR="00014B20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05997">
        <w:rPr>
          <w:rFonts w:ascii="Times New Roman" w:hAnsi="Times New Roman" w:cs="Times New Roman"/>
          <w:sz w:val="20"/>
          <w:szCs w:val="20"/>
        </w:rPr>
        <w:t>robotach montażowych stolarki i ślusarki.</w:t>
      </w:r>
      <w:r w:rsidR="00014B20">
        <w:rPr>
          <w:rFonts w:ascii="Times New Roman" w:hAnsi="Times New Roman" w:cs="Times New Roman"/>
          <w:sz w:val="20"/>
          <w:szCs w:val="20"/>
        </w:rPr>
        <w:t xml:space="preserve"> </w:t>
      </w:r>
      <w:r w:rsidR="00014B20" w:rsidRPr="00014B20">
        <w:rPr>
          <w:rFonts w:ascii="Times New Roman" w:hAnsi="Times New Roman" w:cs="Times New Roman"/>
          <w:sz w:val="20"/>
          <w:szCs w:val="20"/>
        </w:rPr>
        <w:t xml:space="preserve">Rodzaj tynków a także rodzaj i kolor farb należy dobrać wg stanu </w:t>
      </w:r>
    </w:p>
    <w:p w14:paraId="235DA25D" w14:textId="77777777" w:rsidR="00805997" w:rsidRPr="00014B20" w:rsidRDefault="00014B20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14B20">
        <w:rPr>
          <w:rFonts w:ascii="Times New Roman" w:hAnsi="Times New Roman" w:cs="Times New Roman"/>
          <w:sz w:val="20"/>
          <w:szCs w:val="20"/>
        </w:rPr>
        <w:t>istniejącego</w:t>
      </w:r>
      <w:r w:rsidR="007B01DC">
        <w:rPr>
          <w:rFonts w:ascii="Times New Roman" w:hAnsi="Times New Roman" w:cs="Times New Roman"/>
          <w:sz w:val="20"/>
          <w:szCs w:val="20"/>
        </w:rPr>
        <w:t>.</w:t>
      </w:r>
    </w:p>
    <w:p w14:paraId="5A2A89D9" w14:textId="77777777" w:rsidR="00805997" w:rsidRPr="00805997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5. Montaż nawiewników </w:t>
      </w:r>
      <w:proofErr w:type="spellStart"/>
      <w:r w:rsidR="004D0881">
        <w:rPr>
          <w:rFonts w:ascii="Times New Roman" w:hAnsi="Times New Roman" w:cs="Times New Roman"/>
          <w:sz w:val="20"/>
          <w:szCs w:val="20"/>
        </w:rPr>
        <w:t>higrosterowalnych</w:t>
      </w:r>
      <w:proofErr w:type="spellEnd"/>
      <w:r w:rsidR="004D0881">
        <w:rPr>
          <w:rFonts w:ascii="Times New Roman" w:hAnsi="Times New Roman" w:cs="Times New Roman"/>
          <w:sz w:val="20"/>
          <w:szCs w:val="20"/>
        </w:rPr>
        <w:t xml:space="preserve"> we wszystkich istniejących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 oknach.</w:t>
      </w:r>
    </w:p>
    <w:p w14:paraId="2CF72F49" w14:textId="77777777" w:rsidR="00014B20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6. Docieplenie stropodachu metodą wdmuchiwania z wykonaniem a następnie</w:t>
      </w:r>
      <w:r w:rsidR="00805997"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zabudowaniem otworów</w:t>
      </w:r>
    </w:p>
    <w:p w14:paraId="21DDDB1D" w14:textId="77777777" w:rsidR="007B01DC" w:rsidRDefault="00014B20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 technologicznych. Materiał dociepleniowy: granulat </w:t>
      </w:r>
      <w:r w:rsidR="007B01DC">
        <w:rPr>
          <w:rFonts w:ascii="Times New Roman" w:hAnsi="Times New Roman" w:cs="Times New Roman"/>
          <w:sz w:val="20"/>
          <w:szCs w:val="20"/>
        </w:rPr>
        <w:t xml:space="preserve">wełny mineralnej </w:t>
      </w:r>
      <w:r w:rsidR="00805997" w:rsidRPr="00805997">
        <w:rPr>
          <w:rFonts w:ascii="Times New Roman" w:hAnsi="Times New Roman" w:cs="Times New Roman"/>
          <w:sz w:val="20"/>
          <w:szCs w:val="20"/>
        </w:rPr>
        <w:t>do ocieplania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stropodachów </w:t>
      </w:r>
    </w:p>
    <w:p w14:paraId="572BA7F9" w14:textId="77777777" w:rsidR="007B01DC" w:rsidRDefault="007B01DC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805997" w:rsidRPr="00805997">
        <w:rPr>
          <w:rFonts w:ascii="Times New Roman" w:hAnsi="Times New Roman" w:cs="Times New Roman"/>
          <w:sz w:val="20"/>
          <w:szCs w:val="20"/>
        </w:rPr>
        <w:t>(lambda: 0,042 W/</w:t>
      </w:r>
      <w:proofErr w:type="spellStart"/>
      <w:r w:rsidR="00805997" w:rsidRPr="00805997">
        <w:rPr>
          <w:rFonts w:ascii="Times New Roman" w:hAnsi="Times New Roman" w:cs="Times New Roman"/>
          <w:sz w:val="20"/>
          <w:szCs w:val="20"/>
        </w:rPr>
        <w:t>mK</w:t>
      </w:r>
      <w:proofErr w:type="spellEnd"/>
      <w:r w:rsidR="00805997" w:rsidRPr="00805997">
        <w:rPr>
          <w:rFonts w:ascii="Times New Roman" w:hAnsi="Times New Roman" w:cs="Times New Roman"/>
          <w:sz w:val="20"/>
          <w:szCs w:val="20"/>
        </w:rPr>
        <w:t>)</w:t>
      </w:r>
      <w:r w:rsidR="00014B2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14B20">
        <w:rPr>
          <w:rFonts w:ascii="Times New Roman" w:hAnsi="Times New Roman" w:cs="Times New Roman"/>
          <w:sz w:val="20"/>
          <w:szCs w:val="20"/>
        </w:rPr>
        <w:t>Grubość warstwy izolacji do uzyskania w</w:t>
      </w:r>
      <w:r w:rsidR="00805997" w:rsidRPr="00805997">
        <w:rPr>
          <w:rFonts w:ascii="Times New Roman" w:hAnsi="Times New Roman" w:cs="Times New Roman"/>
          <w:sz w:val="20"/>
          <w:szCs w:val="20"/>
        </w:rPr>
        <w:t>spółczynnik</w:t>
      </w:r>
      <w:r w:rsidR="00014B20">
        <w:rPr>
          <w:rFonts w:ascii="Times New Roman" w:hAnsi="Times New Roman" w:cs="Times New Roman"/>
          <w:sz w:val="20"/>
          <w:szCs w:val="20"/>
        </w:rPr>
        <w:t>a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 przenikania ciepła</w:t>
      </w:r>
    </w:p>
    <w:p w14:paraId="40D7DD63" w14:textId="77777777" w:rsidR="00805997" w:rsidRPr="00805997" w:rsidRDefault="007B01DC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805997" w:rsidRPr="00805997">
        <w:rPr>
          <w:rFonts w:ascii="Times New Roman" w:hAnsi="Times New Roman" w:cs="Times New Roman"/>
          <w:sz w:val="20"/>
          <w:szCs w:val="20"/>
        </w:rPr>
        <w:t>(U) przegrody po dociepleniu: 0,146 W/(m²K).</w:t>
      </w:r>
    </w:p>
    <w:p w14:paraId="34550851" w14:textId="77777777" w:rsidR="007F4531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7. Docieplenie ścian zewnętrznych. Wykonanie niezbę</w:t>
      </w:r>
      <w:r w:rsidR="00805997">
        <w:rPr>
          <w:rFonts w:ascii="Times New Roman" w:hAnsi="Times New Roman" w:cs="Times New Roman"/>
          <w:sz w:val="20"/>
          <w:szCs w:val="20"/>
        </w:rPr>
        <w:t xml:space="preserve">dnych obróbek blacharskich i </w:t>
      </w:r>
      <w:r w:rsidR="00805997" w:rsidRPr="00805997">
        <w:rPr>
          <w:rFonts w:ascii="Times New Roman" w:hAnsi="Times New Roman" w:cs="Times New Roman"/>
          <w:sz w:val="20"/>
          <w:szCs w:val="20"/>
        </w:rPr>
        <w:t>przełoż</w:t>
      </w:r>
      <w:r w:rsidR="007F4531">
        <w:rPr>
          <w:rFonts w:ascii="Times New Roman" w:hAnsi="Times New Roman" w:cs="Times New Roman"/>
          <w:sz w:val="20"/>
          <w:szCs w:val="20"/>
        </w:rPr>
        <w:t xml:space="preserve">enie </w:t>
      </w:r>
      <w:proofErr w:type="spellStart"/>
      <w:r w:rsidR="007F4531">
        <w:rPr>
          <w:rFonts w:ascii="Times New Roman" w:hAnsi="Times New Roman" w:cs="Times New Roman"/>
          <w:sz w:val="20"/>
          <w:szCs w:val="20"/>
        </w:rPr>
        <w:t>istn</w:t>
      </w:r>
      <w:proofErr w:type="spellEnd"/>
      <w:r w:rsidR="007F4531">
        <w:rPr>
          <w:rFonts w:ascii="Times New Roman" w:hAnsi="Times New Roman" w:cs="Times New Roman"/>
          <w:sz w:val="20"/>
          <w:szCs w:val="20"/>
        </w:rPr>
        <w:t>. instalacji</w:t>
      </w:r>
    </w:p>
    <w:p w14:paraId="3D2CCDBD" w14:textId="77777777" w:rsidR="004D7DF3" w:rsidRDefault="004D7DF3" w:rsidP="004D7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odgromowej, e</w:t>
      </w:r>
      <w:r w:rsidRPr="004D7DF3">
        <w:rPr>
          <w:rFonts w:ascii="Times New Roman" w:hAnsi="Times New Roman" w:cs="Times New Roman"/>
          <w:sz w:val="20"/>
          <w:szCs w:val="20"/>
        </w:rPr>
        <w:t>lementy i instalacje mocowane do elewacji podlegają demontażowi, a nastę</w:t>
      </w:r>
      <w:r>
        <w:rPr>
          <w:rFonts w:ascii="Times New Roman" w:hAnsi="Times New Roman" w:cs="Times New Roman"/>
          <w:sz w:val="20"/>
          <w:szCs w:val="20"/>
        </w:rPr>
        <w:t xml:space="preserve">pnie </w:t>
      </w:r>
      <w:r w:rsidRPr="004D7DF3">
        <w:rPr>
          <w:rFonts w:ascii="Times New Roman" w:hAnsi="Times New Roman" w:cs="Times New Roman"/>
          <w:sz w:val="20"/>
          <w:szCs w:val="20"/>
        </w:rPr>
        <w:t xml:space="preserve">odtworzeniu. </w:t>
      </w:r>
    </w:p>
    <w:p w14:paraId="7ADD9BFB" w14:textId="77777777" w:rsidR="004D7DF3" w:rsidRDefault="004D7DF3" w:rsidP="004D7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D7DF3">
        <w:rPr>
          <w:rFonts w:ascii="Times New Roman" w:hAnsi="Times New Roman" w:cs="Times New Roman"/>
          <w:sz w:val="20"/>
          <w:szCs w:val="20"/>
        </w:rPr>
        <w:t>Ewentualne wykorzystanie materiałów z rozbiórki uzgodnić z Zamawiają</w:t>
      </w:r>
      <w:r>
        <w:rPr>
          <w:rFonts w:ascii="Times New Roman" w:hAnsi="Times New Roman" w:cs="Times New Roman"/>
          <w:sz w:val="20"/>
          <w:szCs w:val="20"/>
        </w:rPr>
        <w:t xml:space="preserve">cym. </w:t>
      </w:r>
      <w:r w:rsidRPr="004D7DF3">
        <w:rPr>
          <w:rFonts w:ascii="Times New Roman" w:hAnsi="Times New Roman" w:cs="Times New Roman"/>
          <w:sz w:val="20"/>
          <w:szCs w:val="20"/>
        </w:rPr>
        <w:t>Przewody poszczególnych</w:t>
      </w:r>
    </w:p>
    <w:p w14:paraId="22B5E199" w14:textId="77777777" w:rsidR="004D7DF3" w:rsidRDefault="004D7DF3" w:rsidP="004D7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4D7DF3">
        <w:rPr>
          <w:rFonts w:ascii="Times New Roman" w:hAnsi="Times New Roman" w:cs="Times New Roman"/>
          <w:sz w:val="20"/>
          <w:szCs w:val="20"/>
        </w:rPr>
        <w:t xml:space="preserve"> instalacji poprowadzić w rurkach osłonowych pod warstw</w:t>
      </w:r>
      <w:r>
        <w:rPr>
          <w:rFonts w:ascii="Times New Roman" w:hAnsi="Times New Roman" w:cs="Times New Roman"/>
          <w:sz w:val="20"/>
          <w:szCs w:val="20"/>
        </w:rPr>
        <w:t xml:space="preserve">ą </w:t>
      </w:r>
      <w:r w:rsidRPr="004D7DF3">
        <w:rPr>
          <w:rFonts w:ascii="Times New Roman" w:hAnsi="Times New Roman" w:cs="Times New Roman"/>
          <w:sz w:val="20"/>
          <w:szCs w:val="20"/>
        </w:rPr>
        <w:t xml:space="preserve">ocieplenia. Dokonać </w:t>
      </w:r>
      <w:r>
        <w:rPr>
          <w:rFonts w:ascii="Times New Roman" w:hAnsi="Times New Roman" w:cs="Times New Roman"/>
          <w:sz w:val="20"/>
          <w:szCs w:val="20"/>
        </w:rPr>
        <w:t>pomiarów i odbioru</w:t>
      </w:r>
    </w:p>
    <w:p w14:paraId="369C7656" w14:textId="77777777" w:rsidR="00604763" w:rsidRDefault="004D7DF3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4D7DF3">
        <w:rPr>
          <w:rFonts w:ascii="Times New Roman" w:hAnsi="Times New Roman" w:cs="Times New Roman"/>
          <w:sz w:val="20"/>
          <w:szCs w:val="20"/>
        </w:rPr>
        <w:t>odtworzonych instalacji</w:t>
      </w:r>
      <w:r>
        <w:rPr>
          <w:rFonts w:ascii="Times-Roman" w:hAnsi="Times-Roman" w:cs="Times-Roman"/>
          <w:sz w:val="24"/>
          <w:szCs w:val="24"/>
        </w:rPr>
        <w:t>.</w:t>
      </w:r>
      <w:r w:rsidR="007F4531"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Materiał dociepl</w:t>
      </w:r>
      <w:r w:rsidR="00604763">
        <w:rPr>
          <w:rFonts w:ascii="Times New Roman" w:hAnsi="Times New Roman" w:cs="Times New Roman"/>
          <w:sz w:val="20"/>
          <w:szCs w:val="20"/>
        </w:rPr>
        <w:t>eniowy: styropian typu fasada</w:t>
      </w:r>
      <w:r>
        <w:rPr>
          <w:rFonts w:ascii="Times New Roman" w:hAnsi="Times New Roman" w:cs="Times New Roman"/>
          <w:sz w:val="20"/>
          <w:szCs w:val="20"/>
        </w:rPr>
        <w:t>, lambda:0,031</w:t>
      </w:r>
      <w:r w:rsidR="00805997">
        <w:rPr>
          <w:rFonts w:ascii="Times New Roman" w:hAnsi="Times New Roman" w:cs="Times New Roman"/>
          <w:sz w:val="20"/>
          <w:szCs w:val="20"/>
        </w:rPr>
        <w:t>W/</w:t>
      </w:r>
      <w:proofErr w:type="spellStart"/>
      <w:r w:rsidR="00805997">
        <w:rPr>
          <w:rFonts w:ascii="Times New Roman" w:hAnsi="Times New Roman" w:cs="Times New Roman"/>
          <w:sz w:val="20"/>
          <w:szCs w:val="20"/>
        </w:rPr>
        <w:t>mK</w:t>
      </w:r>
      <w:proofErr w:type="spellEnd"/>
      <w:r w:rsidR="0080599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F4531">
        <w:rPr>
          <w:rFonts w:ascii="Times New Roman" w:hAnsi="Times New Roman" w:cs="Times New Roman"/>
          <w:sz w:val="20"/>
          <w:szCs w:val="20"/>
        </w:rPr>
        <w:t>Współczynnik</w:t>
      </w:r>
      <w:r w:rsidR="00F1328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B748D39" w14:textId="77777777" w:rsidR="00604763" w:rsidRDefault="00604763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805997" w:rsidRPr="00805997">
        <w:rPr>
          <w:rFonts w:ascii="Times New Roman" w:hAnsi="Times New Roman" w:cs="Times New Roman"/>
          <w:sz w:val="20"/>
          <w:szCs w:val="20"/>
        </w:rPr>
        <w:t>przenikania ciepła (U) przegrody po dociepleniu: 0,181 W/(m²K).</w:t>
      </w:r>
      <w:r w:rsidR="00014B20">
        <w:rPr>
          <w:rFonts w:ascii="Times New Roman" w:hAnsi="Times New Roman" w:cs="Times New Roman"/>
          <w:sz w:val="20"/>
          <w:szCs w:val="20"/>
        </w:rPr>
        <w:t xml:space="preserve"> Należy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14B20">
        <w:rPr>
          <w:rFonts w:ascii="Times New Roman" w:hAnsi="Times New Roman" w:cs="Times New Roman"/>
          <w:sz w:val="20"/>
          <w:szCs w:val="20"/>
        </w:rPr>
        <w:t xml:space="preserve">zastosować </w:t>
      </w:r>
      <w:r w:rsidR="00A16E6C">
        <w:rPr>
          <w:rFonts w:ascii="Times New Roman" w:hAnsi="Times New Roman" w:cs="Times New Roman"/>
          <w:sz w:val="20"/>
          <w:szCs w:val="20"/>
        </w:rPr>
        <w:t xml:space="preserve">pełny </w:t>
      </w:r>
      <w:r>
        <w:rPr>
          <w:rFonts w:ascii="Times New Roman" w:hAnsi="Times New Roman" w:cs="Times New Roman"/>
          <w:sz w:val="20"/>
          <w:szCs w:val="20"/>
        </w:rPr>
        <w:t>system</w:t>
      </w:r>
    </w:p>
    <w:p w14:paraId="315A7E3A" w14:textId="77777777" w:rsidR="00604763" w:rsidRDefault="00604763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A16E6C">
        <w:rPr>
          <w:rFonts w:ascii="Times New Roman" w:hAnsi="Times New Roman" w:cs="Times New Roman"/>
          <w:sz w:val="20"/>
          <w:szCs w:val="20"/>
        </w:rPr>
        <w:t>docieplenia ETICS (dawniej BSO)  jednego producenta z zewnętrzną fakturą z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6E6C">
        <w:rPr>
          <w:rFonts w:ascii="Times New Roman" w:hAnsi="Times New Roman" w:cs="Times New Roman"/>
          <w:sz w:val="20"/>
          <w:szCs w:val="20"/>
        </w:rPr>
        <w:t>tynków silikonowych lub</w:t>
      </w:r>
    </w:p>
    <w:p w14:paraId="77A94B96" w14:textId="77777777" w:rsidR="00805997" w:rsidRDefault="00604763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A16E6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16E6C">
        <w:rPr>
          <w:rFonts w:ascii="Times New Roman" w:hAnsi="Times New Roman" w:cs="Times New Roman"/>
          <w:sz w:val="20"/>
          <w:szCs w:val="20"/>
        </w:rPr>
        <w:t>nanosilikonowych</w:t>
      </w:r>
      <w:proofErr w:type="spellEnd"/>
      <w:r w:rsidR="004D7DF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4C5B580" w14:textId="77777777" w:rsidR="004D7DF3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8. Rozbiórka opaski przyściennej i nawierzchni dla wykonania izolacji ścian piwnic</w:t>
      </w:r>
      <w:r w:rsidR="004D7DF3">
        <w:rPr>
          <w:rFonts w:ascii="Times New Roman" w:hAnsi="Times New Roman" w:cs="Times New Roman"/>
          <w:sz w:val="20"/>
          <w:szCs w:val="20"/>
        </w:rPr>
        <w:t xml:space="preserve"> z późniejszym jej</w:t>
      </w:r>
    </w:p>
    <w:p w14:paraId="1FD0BAA8" w14:textId="77777777" w:rsidR="001F113B" w:rsidRDefault="004D7DF3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1F113B">
        <w:rPr>
          <w:rFonts w:ascii="Times New Roman" w:hAnsi="Times New Roman" w:cs="Times New Roman"/>
          <w:sz w:val="20"/>
          <w:szCs w:val="20"/>
        </w:rPr>
        <w:t xml:space="preserve"> o</w:t>
      </w:r>
      <w:r>
        <w:rPr>
          <w:rFonts w:ascii="Times New Roman" w:hAnsi="Times New Roman" w:cs="Times New Roman"/>
          <w:sz w:val="20"/>
          <w:szCs w:val="20"/>
        </w:rPr>
        <w:t xml:space="preserve">dtworzeniem, opaska </w:t>
      </w:r>
      <w:r w:rsidR="001F113B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szer. </w:t>
      </w:r>
      <w:r w:rsidR="001F113B">
        <w:rPr>
          <w:rFonts w:ascii="Times New Roman" w:hAnsi="Times New Roman" w:cs="Times New Roman"/>
          <w:sz w:val="20"/>
          <w:szCs w:val="20"/>
        </w:rPr>
        <w:t xml:space="preserve">min. </w:t>
      </w:r>
      <w:r>
        <w:rPr>
          <w:rFonts w:ascii="Times New Roman" w:hAnsi="Times New Roman" w:cs="Times New Roman"/>
          <w:sz w:val="20"/>
          <w:szCs w:val="20"/>
        </w:rPr>
        <w:t>50cm</w:t>
      </w:r>
      <w:r w:rsidR="00805997" w:rsidRPr="00805997">
        <w:rPr>
          <w:rFonts w:ascii="Times New Roman" w:hAnsi="Times New Roman" w:cs="Times New Roman"/>
          <w:sz w:val="20"/>
          <w:szCs w:val="20"/>
        </w:rPr>
        <w:t>.</w:t>
      </w:r>
      <w:r w:rsidR="001F113B">
        <w:rPr>
          <w:rFonts w:ascii="Times New Roman" w:hAnsi="Times New Roman" w:cs="Times New Roman"/>
          <w:sz w:val="20"/>
          <w:szCs w:val="20"/>
        </w:rPr>
        <w:t xml:space="preserve"> z kostki brukowej grub. 6cm na warstwie kruszywa i podsypki</w:t>
      </w:r>
    </w:p>
    <w:p w14:paraId="259579A1" w14:textId="77777777" w:rsidR="00805997" w:rsidRPr="00805997" w:rsidRDefault="001F113B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piaskowo cementowej</w:t>
      </w:r>
    </w:p>
    <w:p w14:paraId="7267CA9C" w14:textId="77777777" w:rsidR="001F113B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9. Wy</w:t>
      </w:r>
      <w:r w:rsidR="007F4531">
        <w:rPr>
          <w:rFonts w:ascii="Times New Roman" w:hAnsi="Times New Roman" w:cs="Times New Roman"/>
          <w:sz w:val="20"/>
          <w:szCs w:val="20"/>
        </w:rPr>
        <w:t>k</w:t>
      </w:r>
      <w:r w:rsidR="00805997" w:rsidRPr="00805997">
        <w:rPr>
          <w:rFonts w:ascii="Times New Roman" w:hAnsi="Times New Roman" w:cs="Times New Roman"/>
          <w:sz w:val="20"/>
          <w:szCs w:val="20"/>
        </w:rPr>
        <w:t>opy dla odkrycia ścia</w:t>
      </w:r>
      <w:r w:rsidR="001F113B">
        <w:rPr>
          <w:rFonts w:ascii="Times New Roman" w:hAnsi="Times New Roman" w:cs="Times New Roman"/>
          <w:sz w:val="20"/>
          <w:szCs w:val="20"/>
        </w:rPr>
        <w:t xml:space="preserve">n piwnic oraz zasypanie wykopów z zagęszczeniem mechanicznym warstwami co </w:t>
      </w:r>
    </w:p>
    <w:p w14:paraId="12D4BA8F" w14:textId="77777777" w:rsidR="001F113B" w:rsidRDefault="001F113B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15cm</w:t>
      </w:r>
      <w:r w:rsidR="0071228D">
        <w:rPr>
          <w:rFonts w:ascii="Times New Roman" w:hAnsi="Times New Roman" w:cs="Times New Roman"/>
          <w:sz w:val="20"/>
          <w:szCs w:val="20"/>
        </w:rPr>
        <w:t>. Wykonanie</w:t>
      </w:r>
      <w:r>
        <w:rPr>
          <w:rFonts w:ascii="Times New Roman" w:hAnsi="Times New Roman" w:cs="Times New Roman"/>
          <w:sz w:val="20"/>
          <w:szCs w:val="20"/>
        </w:rPr>
        <w:t xml:space="preserve"> o</w:t>
      </w:r>
      <w:r w:rsidR="0071228D">
        <w:rPr>
          <w:rFonts w:ascii="Times New Roman" w:hAnsi="Times New Roman" w:cs="Times New Roman"/>
          <w:sz w:val="20"/>
          <w:szCs w:val="20"/>
        </w:rPr>
        <w:t>cieplenia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 zewnętrznych ścian piwnic styropian</w:t>
      </w:r>
      <w:r w:rsidR="00805997">
        <w:rPr>
          <w:rFonts w:ascii="Times New Roman" w:hAnsi="Times New Roman" w:cs="Times New Roman"/>
          <w:sz w:val="20"/>
          <w:szCs w:val="20"/>
        </w:rPr>
        <w:t>em typu XPS o gr. 10 cm, wraz z</w:t>
      </w:r>
    </w:p>
    <w:p w14:paraId="0605CB68" w14:textId="77777777" w:rsidR="001F113B" w:rsidRDefault="001F113B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8059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5997" w:rsidRPr="00805997">
        <w:rPr>
          <w:rFonts w:ascii="Times New Roman" w:hAnsi="Times New Roman" w:cs="Times New Roman"/>
          <w:sz w:val="20"/>
          <w:szCs w:val="20"/>
        </w:rPr>
        <w:t>wykonaniem izolacji</w:t>
      </w:r>
      <w:r>
        <w:rPr>
          <w:rFonts w:ascii="Times New Roman" w:hAnsi="Times New Roman" w:cs="Times New Roman"/>
          <w:sz w:val="20"/>
          <w:szCs w:val="20"/>
        </w:rPr>
        <w:t xml:space="preserve"> przeciwwilgociowej z dwóch warstw mas bitumicznych dedykowanych do kontaktu ze</w:t>
      </w:r>
    </w:p>
    <w:p w14:paraId="275904E3" w14:textId="77777777" w:rsidR="001F113B" w:rsidRDefault="001F113B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styropianem, głębokość izolacji do odsadzki na ławach fundamentowych. Całość izolacji termicznej i </w:t>
      </w:r>
    </w:p>
    <w:p w14:paraId="1D1D4378" w14:textId="77777777" w:rsidR="00805997" w:rsidRPr="00805997" w:rsidRDefault="001F113B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przeciwwilgociowej osłonięta warstwą </w:t>
      </w:r>
      <w:r w:rsidR="00805997" w:rsidRPr="00805997">
        <w:rPr>
          <w:rFonts w:ascii="Times New Roman" w:hAnsi="Times New Roman" w:cs="Times New Roman"/>
          <w:sz w:val="20"/>
          <w:szCs w:val="20"/>
        </w:rPr>
        <w:t>folii ochronnej</w:t>
      </w:r>
      <w:r>
        <w:rPr>
          <w:rFonts w:ascii="Times New Roman" w:hAnsi="Times New Roman" w:cs="Times New Roman"/>
          <w:sz w:val="20"/>
          <w:szCs w:val="20"/>
        </w:rPr>
        <w:t xml:space="preserve"> kubełkowej zakończonej listwą dociskową</w:t>
      </w:r>
      <w:r w:rsidR="00805997" w:rsidRPr="00805997">
        <w:rPr>
          <w:rFonts w:ascii="Times New Roman" w:hAnsi="Times New Roman" w:cs="Times New Roman"/>
          <w:sz w:val="20"/>
          <w:szCs w:val="20"/>
        </w:rPr>
        <w:t>.</w:t>
      </w:r>
    </w:p>
    <w:p w14:paraId="06B2259E" w14:textId="77777777" w:rsidR="007B01DC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5997">
        <w:rPr>
          <w:rFonts w:ascii="Times New Roman" w:hAnsi="Times New Roman" w:cs="Times New Roman"/>
          <w:sz w:val="20"/>
          <w:szCs w:val="20"/>
        </w:rPr>
        <w:t>11. Odtworzenie i wykończenie podestów, schodów, daszków nad wejś</w:t>
      </w:r>
      <w:r w:rsidR="00F1328F">
        <w:rPr>
          <w:rFonts w:ascii="Times New Roman" w:hAnsi="Times New Roman" w:cs="Times New Roman"/>
          <w:sz w:val="20"/>
          <w:szCs w:val="20"/>
        </w:rPr>
        <w:t xml:space="preserve">ciami, balustrad i </w:t>
      </w:r>
      <w:r w:rsidR="007B01DC">
        <w:rPr>
          <w:rFonts w:ascii="Times New Roman" w:hAnsi="Times New Roman" w:cs="Times New Roman"/>
          <w:sz w:val="20"/>
          <w:szCs w:val="20"/>
        </w:rPr>
        <w:t>pochwytów</w:t>
      </w:r>
    </w:p>
    <w:p w14:paraId="7B59DBC3" w14:textId="77777777" w:rsidR="00805997" w:rsidRPr="00805997" w:rsidRDefault="007B01DC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805997" w:rsidRPr="00805997">
        <w:rPr>
          <w:rFonts w:ascii="Times New Roman" w:hAnsi="Times New Roman" w:cs="Times New Roman"/>
          <w:sz w:val="20"/>
          <w:szCs w:val="20"/>
        </w:rPr>
        <w:t>schodowych.</w:t>
      </w:r>
    </w:p>
    <w:p w14:paraId="4150BEFA" w14:textId="77777777" w:rsidR="007F4150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05997">
        <w:rPr>
          <w:rFonts w:ascii="Times New Roman" w:hAnsi="Times New Roman" w:cs="Times New Roman"/>
          <w:sz w:val="20"/>
          <w:szCs w:val="20"/>
        </w:rPr>
        <w:t xml:space="preserve">12. Wykonanie instalacji fotowoltaicznej (PV). Zakładana ilość </w:t>
      </w:r>
      <w:r w:rsidR="00216CC0">
        <w:rPr>
          <w:rFonts w:ascii="Times New Roman" w:hAnsi="Times New Roman" w:cs="Times New Roman"/>
          <w:sz w:val="20"/>
          <w:szCs w:val="20"/>
        </w:rPr>
        <w:t>paneli fotowoltaicznych zależy od wielkości</w:t>
      </w:r>
    </w:p>
    <w:p w14:paraId="51BB4F77" w14:textId="77777777" w:rsidR="00805997" w:rsidRPr="00BC184D" w:rsidRDefault="00216CC0" w:rsidP="00BC18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budynku i jest podana w a</w:t>
      </w:r>
      <w:r w:rsidR="007F4150">
        <w:rPr>
          <w:rFonts w:ascii="Times New Roman" w:hAnsi="Times New Roman" w:cs="Times New Roman"/>
          <w:sz w:val="20"/>
          <w:szCs w:val="20"/>
        </w:rPr>
        <w:t>udycie elektrycznym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. </w:t>
      </w:r>
      <w:r w:rsidR="007F4150">
        <w:rPr>
          <w:rFonts w:ascii="Times New Roman" w:hAnsi="Times New Roman" w:cs="Times New Roman"/>
          <w:sz w:val="20"/>
          <w:szCs w:val="20"/>
        </w:rPr>
        <w:t xml:space="preserve">Panele o mocy co najmniej </w:t>
      </w:r>
      <w:r w:rsidR="00805997" w:rsidRPr="00805997">
        <w:rPr>
          <w:rFonts w:ascii="Times New Roman" w:hAnsi="Times New Roman" w:cs="Times New Roman"/>
          <w:sz w:val="20"/>
          <w:szCs w:val="20"/>
        </w:rPr>
        <w:t xml:space="preserve">(0,3 </w:t>
      </w:r>
      <w:proofErr w:type="spellStart"/>
      <w:r w:rsidR="00805997" w:rsidRPr="00805997">
        <w:rPr>
          <w:rFonts w:ascii="Times New Roman" w:hAnsi="Times New Roman" w:cs="Times New Roman"/>
          <w:sz w:val="20"/>
          <w:szCs w:val="20"/>
        </w:rPr>
        <w:t>kWp</w:t>
      </w:r>
      <w:proofErr w:type="spellEnd"/>
      <w:r w:rsidR="00805997" w:rsidRPr="00805997">
        <w:rPr>
          <w:rFonts w:ascii="Times New Roman" w:hAnsi="Times New Roman" w:cs="Times New Roman"/>
          <w:sz w:val="20"/>
          <w:szCs w:val="20"/>
        </w:rPr>
        <w:t>)</w:t>
      </w:r>
      <w:r w:rsidR="007F4150" w:rsidRPr="007F4150">
        <w:t xml:space="preserve"> </w:t>
      </w:r>
      <w:r w:rsidR="007F4150">
        <w:t xml:space="preserve">z </w:t>
      </w:r>
      <w:r w:rsidR="007F4150" w:rsidRPr="007F4150">
        <w:rPr>
          <w:rFonts w:ascii="Times New Roman" w:hAnsi="Times New Roman" w:cs="Times New Roman"/>
          <w:sz w:val="20"/>
          <w:szCs w:val="20"/>
        </w:rPr>
        <w:t>wysokowydajnych ogniw solarnych, wykonanych z krystalicznego krze</w:t>
      </w:r>
      <w:r w:rsidR="007F4150">
        <w:rPr>
          <w:rFonts w:ascii="Times New Roman" w:hAnsi="Times New Roman" w:cs="Times New Roman"/>
          <w:sz w:val="20"/>
          <w:szCs w:val="20"/>
        </w:rPr>
        <w:t>mu. Macierz ogniw chroniona</w:t>
      </w:r>
      <w:r w:rsidR="007F4150" w:rsidRPr="007F4150">
        <w:rPr>
          <w:rFonts w:ascii="Times New Roman" w:hAnsi="Times New Roman" w:cs="Times New Roman"/>
          <w:sz w:val="20"/>
          <w:szCs w:val="20"/>
        </w:rPr>
        <w:t xml:space="preserve"> z zewnątrz hartowaną szybą oraz elektroizolacyjną folią EVA i zabezpieczona aluminiową a</w:t>
      </w:r>
      <w:r w:rsidR="007F4150">
        <w:rPr>
          <w:rFonts w:ascii="Times New Roman" w:hAnsi="Times New Roman" w:cs="Times New Roman"/>
          <w:sz w:val="20"/>
          <w:szCs w:val="20"/>
        </w:rPr>
        <w:t xml:space="preserve">nodowaną ramą uzupełnioną taśm </w:t>
      </w:r>
      <w:r w:rsidR="007F4150" w:rsidRPr="007F4150">
        <w:rPr>
          <w:rFonts w:ascii="Times New Roman" w:hAnsi="Times New Roman" w:cs="Times New Roman"/>
          <w:sz w:val="20"/>
          <w:szCs w:val="20"/>
        </w:rPr>
        <w:t xml:space="preserve">do ramowania. </w:t>
      </w:r>
      <w:r w:rsidR="00BC184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M</w:t>
      </w:r>
      <w:r w:rsidR="00BC184D" w:rsidRPr="00BC184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ontaż paneli PV na dachu płaskim bez konieczności balastu pod kątem 35⁰</w:t>
      </w:r>
      <w:r w:rsidR="00BC184D" w:rsidRPr="00BC184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</w:t>
      </w:r>
      <w:r w:rsidR="00BC184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konstrukcja wsporcza</w:t>
      </w:r>
      <w:r w:rsidR="00BC184D" w:rsidRPr="00BC184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aluminium, a następnie przytwierdza do dachu za pomocą trójkątów montażow</w:t>
      </w:r>
      <w:r w:rsidR="00BC184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ych i specjalnych śrub. </w:t>
      </w:r>
      <w:r w:rsidR="00805997" w:rsidRPr="007F4150">
        <w:rPr>
          <w:rFonts w:ascii="Times New Roman" w:hAnsi="Times New Roman" w:cs="Times New Roman"/>
          <w:sz w:val="20"/>
          <w:szCs w:val="20"/>
        </w:rPr>
        <w:t>Rodzaj systemu</w:t>
      </w:r>
      <w:r w:rsidR="007F4150">
        <w:rPr>
          <w:rFonts w:ascii="Times New Roman" w:hAnsi="Times New Roman" w:cs="Times New Roman"/>
          <w:sz w:val="20"/>
          <w:szCs w:val="20"/>
        </w:rPr>
        <w:t xml:space="preserve"> on-</w:t>
      </w:r>
      <w:proofErr w:type="spellStart"/>
      <w:r w:rsidR="007F4150">
        <w:rPr>
          <w:rFonts w:ascii="Times New Roman" w:hAnsi="Times New Roman" w:cs="Times New Roman"/>
          <w:sz w:val="20"/>
          <w:szCs w:val="20"/>
        </w:rPr>
        <w:t>grid</w:t>
      </w:r>
      <w:proofErr w:type="spellEnd"/>
      <w:r w:rsidR="007F4150">
        <w:rPr>
          <w:rFonts w:ascii="Times New Roman" w:hAnsi="Times New Roman" w:cs="Times New Roman"/>
          <w:sz w:val="20"/>
          <w:szCs w:val="20"/>
        </w:rPr>
        <w:t>. Moc instalacji zależnie od budynku</w:t>
      </w:r>
      <w:r w:rsidR="00805997" w:rsidRPr="007F4150">
        <w:rPr>
          <w:rFonts w:ascii="Times New Roman" w:hAnsi="Times New Roman" w:cs="Times New Roman"/>
          <w:sz w:val="20"/>
          <w:szCs w:val="20"/>
        </w:rPr>
        <w:t>.</w:t>
      </w:r>
      <w:r w:rsidR="00BC184D">
        <w:rPr>
          <w:rFonts w:ascii="Times New Roman" w:hAnsi="Times New Roman" w:cs="Times New Roman"/>
          <w:sz w:val="20"/>
          <w:szCs w:val="20"/>
        </w:rPr>
        <w:t xml:space="preserve"> F</w:t>
      </w:r>
      <w:r w:rsidR="00BC184D" w:rsidRPr="00BC184D">
        <w:rPr>
          <w:rFonts w:ascii="Times New Roman" w:hAnsi="Times New Roman" w:cs="Times New Roman"/>
          <w:sz w:val="20"/>
          <w:szCs w:val="20"/>
        </w:rPr>
        <w:t xml:space="preserve">alownik powinien znajdować się jak najbliżej modułów oraz rozdzielni głównej budynku. Falownik nie powinien być oddalony od rozdzielni o więcej niż 10 m. </w:t>
      </w:r>
      <w:r w:rsidR="00BC184D">
        <w:rPr>
          <w:rFonts w:ascii="Times New Roman" w:hAnsi="Times New Roman" w:cs="Times New Roman"/>
          <w:sz w:val="20"/>
          <w:szCs w:val="20"/>
        </w:rPr>
        <w:t>P</w:t>
      </w:r>
      <w:r w:rsidR="00BC184D" w:rsidRPr="00BC184D">
        <w:rPr>
          <w:rFonts w:ascii="Times New Roman" w:hAnsi="Times New Roman" w:cs="Times New Roman"/>
          <w:sz w:val="20"/>
          <w:szCs w:val="20"/>
        </w:rPr>
        <w:t xml:space="preserve">rzewody biegnące od paneli do falownika po elewacji budynku prowadzi się w plastikowych rurkach osłonowych. </w:t>
      </w:r>
      <w:r w:rsidR="00BC184D">
        <w:rPr>
          <w:rFonts w:ascii="Times New Roman" w:hAnsi="Times New Roman" w:cs="Times New Roman"/>
          <w:sz w:val="20"/>
          <w:szCs w:val="20"/>
        </w:rPr>
        <w:t>W</w:t>
      </w:r>
      <w:r w:rsidR="00BC184D" w:rsidRPr="00BC184D">
        <w:rPr>
          <w:rFonts w:ascii="Times New Roman" w:hAnsi="Times New Roman" w:cs="Times New Roman"/>
          <w:sz w:val="20"/>
          <w:szCs w:val="20"/>
        </w:rPr>
        <w:t> instalacji niezbędny jest ogranicznik przepięć oraz wyłącznik różnicowoprądowy.</w:t>
      </w:r>
    </w:p>
    <w:p w14:paraId="19E46F7C" w14:textId="77777777" w:rsidR="007F4531" w:rsidRDefault="007F4531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95A70F" w14:textId="77777777" w:rsidR="00F1328F" w:rsidRPr="00805997" w:rsidRDefault="00F1328F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6E16F" w14:textId="77777777" w:rsidR="00805997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14:paraId="3F734A3F" w14:textId="77777777" w:rsidR="00805997" w:rsidRPr="0030071C" w:rsidRDefault="00805997" w:rsidP="008059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F43472" w14:textId="77777777" w:rsidR="0030071C" w:rsidRPr="0030071C" w:rsidRDefault="0030071C" w:rsidP="0030071C">
      <w:pPr>
        <w:rPr>
          <w:rFonts w:ascii="Times New Roman" w:hAnsi="Times New Roman" w:cs="Times New Roman"/>
        </w:rPr>
      </w:pPr>
    </w:p>
    <w:sectPr w:rsidR="0030071C" w:rsidRPr="003007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AFEA5" w14:textId="77777777" w:rsidR="00A20084" w:rsidRDefault="00A20084" w:rsidP="00D43924">
      <w:pPr>
        <w:spacing w:after="0" w:line="240" w:lineRule="auto"/>
      </w:pPr>
      <w:r>
        <w:separator/>
      </w:r>
    </w:p>
  </w:endnote>
  <w:endnote w:type="continuationSeparator" w:id="0">
    <w:p w14:paraId="50236A73" w14:textId="77777777" w:rsidR="00A20084" w:rsidRDefault="00A20084" w:rsidP="00D4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FF219" w14:textId="77777777" w:rsidR="00A20084" w:rsidRDefault="00A20084" w:rsidP="00D43924">
      <w:pPr>
        <w:spacing w:after="0" w:line="240" w:lineRule="auto"/>
      </w:pPr>
      <w:r>
        <w:separator/>
      </w:r>
    </w:p>
  </w:footnote>
  <w:footnote w:type="continuationSeparator" w:id="0">
    <w:p w14:paraId="3C60F585" w14:textId="77777777" w:rsidR="00A20084" w:rsidRDefault="00A20084" w:rsidP="00D43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87"/>
      <w:gridCol w:w="2611"/>
      <w:gridCol w:w="1995"/>
      <w:gridCol w:w="2403"/>
    </w:tblGrid>
    <w:tr w:rsidR="00D43924" w:rsidRPr="0057398B" w14:paraId="4B16F704" w14:textId="77777777" w:rsidTr="00E9395F">
      <w:tc>
        <w:tcPr>
          <w:tcW w:w="1016" w:type="pct"/>
          <w:tcMar>
            <w:left w:w="0" w:type="dxa"/>
            <w:right w:w="0" w:type="dxa"/>
          </w:tcMar>
        </w:tcPr>
        <w:p w14:paraId="5A9E7D7E" w14:textId="77777777" w:rsidR="00D43924" w:rsidRPr="0057398B" w:rsidRDefault="00D43924" w:rsidP="00D43924">
          <w:pPr>
            <w:spacing w:after="0" w:line="240" w:lineRule="auto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57398B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4B0F3962" wp14:editId="221931C8">
                <wp:extent cx="1025525" cy="437515"/>
                <wp:effectExtent l="0" t="0" r="3175" b="63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55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14:paraId="0D412344" w14:textId="77777777" w:rsidR="00D43924" w:rsidRPr="0057398B" w:rsidRDefault="00D43924" w:rsidP="00D43924">
          <w:pPr>
            <w:spacing w:after="0" w:line="240" w:lineRule="auto"/>
            <w:ind w:left="48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57398B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3B977C94" wp14:editId="3D931913">
                <wp:extent cx="1415415" cy="437515"/>
                <wp:effectExtent l="0" t="0" r="0" b="63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541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tcMar>
            <w:left w:w="0" w:type="dxa"/>
            <w:right w:w="0" w:type="dxa"/>
          </w:tcMar>
        </w:tcPr>
        <w:p w14:paraId="16F2AF0A" w14:textId="77777777" w:rsidR="00D43924" w:rsidRPr="0057398B" w:rsidRDefault="00D43924" w:rsidP="00D43924">
          <w:pPr>
            <w:spacing w:after="0" w:line="240" w:lineRule="auto"/>
            <w:ind w:left="-1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57398B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4F35C98A" wp14:editId="5D819297">
                <wp:extent cx="962025" cy="437515"/>
                <wp:effectExtent l="0" t="0" r="9525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tcMar>
            <w:left w:w="0" w:type="dxa"/>
            <w:right w:w="0" w:type="dxa"/>
          </w:tcMar>
        </w:tcPr>
        <w:p w14:paraId="7731C31C" w14:textId="77777777" w:rsidR="00D43924" w:rsidRPr="0057398B" w:rsidRDefault="00D43924" w:rsidP="00D43924">
          <w:pPr>
            <w:spacing w:after="0" w:line="240" w:lineRule="auto"/>
            <w:ind w:right="-1"/>
            <w:jc w:val="right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57398B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4EE1946E" wp14:editId="3F08172E">
                <wp:extent cx="1454785" cy="437515"/>
                <wp:effectExtent l="0" t="0" r="0" b="63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0895A2" w14:textId="77777777" w:rsidR="00D43924" w:rsidRPr="00D43924" w:rsidRDefault="00D43924" w:rsidP="00D439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97645B"/>
    <w:multiLevelType w:val="multilevel"/>
    <w:tmpl w:val="8446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71C"/>
    <w:rsid w:val="00014B20"/>
    <w:rsid w:val="00122A1A"/>
    <w:rsid w:val="0015560C"/>
    <w:rsid w:val="001F113B"/>
    <w:rsid w:val="00216CC0"/>
    <w:rsid w:val="0030071C"/>
    <w:rsid w:val="004D0881"/>
    <w:rsid w:val="004D7DF3"/>
    <w:rsid w:val="00604763"/>
    <w:rsid w:val="0071228D"/>
    <w:rsid w:val="007B01DC"/>
    <w:rsid w:val="007F14A6"/>
    <w:rsid w:val="007F4150"/>
    <w:rsid w:val="007F4531"/>
    <w:rsid w:val="00805997"/>
    <w:rsid w:val="00855A69"/>
    <w:rsid w:val="008660B8"/>
    <w:rsid w:val="00A16E6C"/>
    <w:rsid w:val="00A20084"/>
    <w:rsid w:val="00BC184D"/>
    <w:rsid w:val="00D217D7"/>
    <w:rsid w:val="00D313AF"/>
    <w:rsid w:val="00D43924"/>
    <w:rsid w:val="00E001FB"/>
    <w:rsid w:val="00F1328F"/>
    <w:rsid w:val="00F25DFF"/>
    <w:rsid w:val="00F7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97A7"/>
  <w15:chartTrackingRefBased/>
  <w15:docId w15:val="{A77DFD61-A70B-4EC1-899D-8118F175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08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3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924"/>
  </w:style>
  <w:style w:type="paragraph" w:styleId="Stopka">
    <w:name w:val="footer"/>
    <w:basedOn w:val="Normalny"/>
    <w:link w:val="StopkaZnak"/>
    <w:uiPriority w:val="99"/>
    <w:unhideWhenUsed/>
    <w:rsid w:val="00D43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7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msi3</dc:creator>
  <cp:keywords/>
  <dc:description/>
  <cp:lastModifiedBy>Monika Płeszka</cp:lastModifiedBy>
  <cp:revision>5</cp:revision>
  <dcterms:created xsi:type="dcterms:W3CDTF">2021-03-23T19:59:00Z</dcterms:created>
  <dcterms:modified xsi:type="dcterms:W3CDTF">2021-04-26T05:48:00Z</dcterms:modified>
</cp:coreProperties>
</file>